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88B" w:rsidRDefault="003F188B" w:rsidP="003F188B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A71B0D" w:rsidRPr="003C7A14" w:rsidRDefault="00A71B0D" w:rsidP="00A71B0D">
            <w:pPr>
              <w:spacing w:line="240" w:lineRule="exact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C7A14">
              <w:rPr>
                <w:rFonts w:eastAsia="Calibri"/>
                <w:b/>
                <w:sz w:val="28"/>
                <w:szCs w:val="28"/>
                <w:lang w:eastAsia="en-US"/>
              </w:rPr>
              <w:t xml:space="preserve">Об утверждении Порядка организации и проведения публичных </w:t>
            </w:r>
          </w:p>
          <w:p w:rsidR="00A71B0D" w:rsidRDefault="00A71B0D" w:rsidP="00A71B0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слушаний на территории Поддор</w:t>
            </w:r>
            <w:r w:rsidRPr="003C7A14">
              <w:rPr>
                <w:rFonts w:eastAsia="Calibri"/>
                <w:b/>
                <w:sz w:val="28"/>
                <w:szCs w:val="28"/>
                <w:lang w:eastAsia="en-US"/>
              </w:rPr>
              <w:t>ского муниципального округа</w:t>
            </w:r>
          </w:p>
          <w:p w:rsidR="00F769BE" w:rsidRPr="008455B8" w:rsidRDefault="00F769BE" w:rsidP="00A71B0D">
            <w:pPr>
              <w:tabs>
                <w:tab w:val="left" w:pos="-5812"/>
              </w:tabs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A71B0D" w:rsidRDefault="00620B10" w:rsidP="005669D5">
      <w:pPr>
        <w:pStyle w:val="a3"/>
        <w:ind w:firstLine="68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соответствии с Федеральным законом от 20 марта 2025</w:t>
      </w:r>
      <w:r w:rsidR="003F188B">
        <w:rPr>
          <w:rFonts w:eastAsia="Calibri"/>
          <w:szCs w:val="28"/>
        </w:rPr>
        <w:t xml:space="preserve"> года № 33</w:t>
      </w:r>
      <w:bookmarkStart w:id="0" w:name="_GoBack"/>
      <w:bookmarkEnd w:id="0"/>
      <w:r w:rsidR="00A71B0D" w:rsidRPr="003C7A14">
        <w:rPr>
          <w:rFonts w:eastAsia="Calibri"/>
          <w:szCs w:val="28"/>
        </w:rPr>
        <w:t xml:space="preserve">-ФЗ «Об общих принципах организации местного самоуправления в </w:t>
      </w:r>
      <w:r>
        <w:rPr>
          <w:rFonts w:eastAsia="Calibri"/>
          <w:szCs w:val="28"/>
        </w:rPr>
        <w:t>единой системе публичной власти</w:t>
      </w:r>
      <w:r w:rsidR="00A71B0D" w:rsidRPr="003C7A14">
        <w:rPr>
          <w:rFonts w:eastAsia="Calibri"/>
          <w:szCs w:val="28"/>
        </w:rPr>
        <w:t>»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A71B0D" w:rsidRPr="003C7A14" w:rsidRDefault="00A71B0D" w:rsidP="00A71B0D">
      <w:pPr>
        <w:spacing w:line="36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7A14">
        <w:rPr>
          <w:bCs/>
          <w:sz w:val="28"/>
          <w:szCs w:val="28"/>
          <w:lang w:eastAsia="en-US"/>
        </w:rPr>
        <w:t xml:space="preserve">1. Утвердить прилагаемый Порядок </w:t>
      </w:r>
      <w:r w:rsidRPr="003C7A14">
        <w:rPr>
          <w:rFonts w:eastAsia="Calibri"/>
          <w:sz w:val="28"/>
          <w:szCs w:val="28"/>
          <w:lang w:eastAsia="en-US"/>
        </w:rPr>
        <w:t>организации и проведения публи</w:t>
      </w:r>
      <w:r>
        <w:rPr>
          <w:rFonts w:eastAsia="Calibri"/>
          <w:sz w:val="28"/>
          <w:szCs w:val="28"/>
          <w:lang w:eastAsia="en-US"/>
        </w:rPr>
        <w:t>чных слушаний на территории Поддор</w:t>
      </w:r>
      <w:r w:rsidRPr="003C7A14">
        <w:rPr>
          <w:rFonts w:eastAsia="Calibri"/>
          <w:sz w:val="28"/>
          <w:szCs w:val="28"/>
          <w:lang w:eastAsia="en-US"/>
        </w:rPr>
        <w:t>ского муниципального округа.</w:t>
      </w:r>
    </w:p>
    <w:p w:rsidR="005F5E8A" w:rsidRDefault="00A71B0D" w:rsidP="005F5E8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>2</w:t>
      </w:r>
      <w:r w:rsidR="005F5E8A" w:rsidRPr="00481EEB">
        <w:rPr>
          <w:sz w:val="28"/>
          <w:szCs w:val="28"/>
          <w:shd w:val="clear" w:color="auto" w:fill="FFFFFF"/>
        </w:rPr>
        <w:t xml:space="preserve">. </w:t>
      </w:r>
      <w:r w:rsidR="005F5E8A" w:rsidRPr="0068416E">
        <w:rPr>
          <w:rStyle w:val="FontStyle15"/>
          <w:sz w:val="28"/>
          <w:szCs w:val="28"/>
        </w:rPr>
        <w:t>Опубликовать решение в муниципальной газете «Вестник Поддорского муниципального района» и информационной коммуникационной сети Интернет</w:t>
      </w:r>
      <w:r w:rsidR="005F5E8A">
        <w:rPr>
          <w:rStyle w:val="FontStyle15"/>
          <w:sz w:val="28"/>
          <w:szCs w:val="28"/>
        </w:rPr>
        <w:t>.</w:t>
      </w:r>
    </w:p>
    <w:p w:rsidR="00AC1048" w:rsidRDefault="00AC1048" w:rsidP="00AC1048">
      <w:pPr>
        <w:spacing w:line="240" w:lineRule="exact"/>
        <w:jc w:val="both"/>
        <w:rPr>
          <w:sz w:val="28"/>
          <w:szCs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AC1048" w:rsidRDefault="00AC1048" w:rsidP="00B154CF">
      <w:pPr>
        <w:spacing w:line="240" w:lineRule="exact"/>
        <w:rPr>
          <w:b/>
          <w:sz w:val="28"/>
          <w:szCs w:val="28"/>
        </w:rPr>
      </w:pPr>
    </w:p>
    <w:p w:rsidR="00B154CF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ьствующий</w:t>
      </w: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tbl>
      <w:tblPr>
        <w:tblW w:w="4111" w:type="dxa"/>
        <w:tblInd w:w="5495" w:type="dxa"/>
        <w:tblLook w:val="04A0" w:firstRow="1" w:lastRow="0" w:firstColumn="1" w:lastColumn="0" w:noHBand="0" w:noVBand="1"/>
      </w:tblPr>
      <w:tblGrid>
        <w:gridCol w:w="283"/>
        <w:gridCol w:w="3828"/>
      </w:tblGrid>
      <w:tr w:rsidR="00A71B0D" w:rsidRPr="00EE3226" w:rsidTr="00FE4964">
        <w:tc>
          <w:tcPr>
            <w:tcW w:w="283" w:type="dxa"/>
            <w:shd w:val="clear" w:color="auto" w:fill="auto"/>
          </w:tcPr>
          <w:p w:rsidR="00A71B0D" w:rsidRPr="003C7A14" w:rsidRDefault="00A71B0D" w:rsidP="00FE4964">
            <w:pPr>
              <w:widowControl w:val="0"/>
              <w:spacing w:line="360" w:lineRule="atLeast"/>
              <w:jc w:val="both"/>
              <w:rPr>
                <w:rFonts w:eastAsia="Calibri"/>
                <w:sz w:val="28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A71B0D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71B0D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71B0D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71B0D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71B0D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C7A14">
              <w:rPr>
                <w:rFonts w:eastAsia="Calibri"/>
                <w:sz w:val="28"/>
                <w:szCs w:val="28"/>
              </w:rPr>
              <w:t>УТВЕРЖДЕН</w:t>
            </w: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решением Думы Поддор</w:t>
            </w:r>
            <w:r w:rsidRPr="003C7A14">
              <w:rPr>
                <w:rFonts w:eastAsia="Calibri"/>
                <w:sz w:val="28"/>
                <w:szCs w:val="28"/>
              </w:rPr>
              <w:t>ского</w:t>
            </w: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C7A14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0"/>
              </w:rPr>
            </w:pPr>
            <w:proofErr w:type="gramStart"/>
            <w:r w:rsidRPr="003C7A14">
              <w:rPr>
                <w:rFonts w:eastAsia="Calibri"/>
                <w:sz w:val="28"/>
                <w:szCs w:val="28"/>
              </w:rPr>
              <w:t>от  №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p w:rsidR="00A71B0D" w:rsidRPr="003C7A14" w:rsidRDefault="00A71B0D" w:rsidP="00A71B0D">
      <w:pPr>
        <w:jc w:val="center"/>
        <w:rPr>
          <w:b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ПОРЯДОК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Cs/>
          <w:sz w:val="28"/>
          <w:szCs w:val="28"/>
        </w:rPr>
      </w:pPr>
      <w:r w:rsidRPr="003C7A14">
        <w:rPr>
          <w:bCs/>
          <w:sz w:val="28"/>
          <w:szCs w:val="28"/>
        </w:rPr>
        <w:t xml:space="preserve">организации и проведения публичных слушаний 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территории Поддор</w:t>
      </w:r>
      <w:r w:rsidRPr="003C7A14">
        <w:rPr>
          <w:bCs/>
          <w:sz w:val="28"/>
          <w:szCs w:val="28"/>
        </w:rPr>
        <w:t>ского муниципального округа</w:t>
      </w:r>
    </w:p>
    <w:p w:rsidR="00A71B0D" w:rsidRPr="003C7A14" w:rsidRDefault="00A71B0D" w:rsidP="00A71B0D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1. Общие положения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1"/>
        <w:rPr>
          <w:b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 xml:space="preserve">1.1. Настоящий Порядок разработан в соответствии со </w:t>
      </w:r>
      <w:hyperlink r:id="rId8" w:history="1">
        <w:r w:rsidRPr="003C7A14">
          <w:rPr>
            <w:sz w:val="28"/>
            <w:szCs w:val="28"/>
          </w:rPr>
          <w:t>статьей 28</w:t>
        </w:r>
      </w:hyperlink>
      <w:r w:rsidRPr="003C7A14">
        <w:rPr>
          <w:sz w:val="28"/>
          <w:szCs w:val="28"/>
        </w:rPr>
        <w:t xml:space="preserve"> Федерального закона от 06 октября 2003 года № 131-ФЗ «Об общих принципах организации местного самоуправления в Российской Федерации».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1.2. Полномочия по организации и проведению публи</w:t>
      </w:r>
      <w:r>
        <w:rPr>
          <w:sz w:val="28"/>
          <w:szCs w:val="28"/>
        </w:rPr>
        <w:t>чных слушаний на территории Поддор</w:t>
      </w:r>
      <w:r w:rsidRPr="003C7A14">
        <w:rPr>
          <w:sz w:val="28"/>
          <w:szCs w:val="28"/>
        </w:rPr>
        <w:t>ского муниципального окр</w:t>
      </w:r>
      <w:r>
        <w:rPr>
          <w:sz w:val="28"/>
          <w:szCs w:val="28"/>
        </w:rPr>
        <w:t>уга исполняет Администрация Поддор</w:t>
      </w:r>
      <w:r w:rsidRPr="003C7A14">
        <w:rPr>
          <w:sz w:val="28"/>
          <w:szCs w:val="28"/>
        </w:rPr>
        <w:t>ского муниципального округа.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1.3. Публичные слушания могут проводиться для обсуждения проектов муниципальных правовых актов по вопросам местного значения с учас</w:t>
      </w:r>
      <w:r w:rsidR="00E06C16">
        <w:rPr>
          <w:sz w:val="28"/>
          <w:szCs w:val="28"/>
        </w:rPr>
        <w:t>тием жителей Поддор</w:t>
      </w:r>
      <w:r w:rsidRPr="003C7A14">
        <w:rPr>
          <w:sz w:val="28"/>
          <w:szCs w:val="28"/>
        </w:rPr>
        <w:t>ского м</w:t>
      </w:r>
      <w:r w:rsidR="00E06C16">
        <w:rPr>
          <w:sz w:val="28"/>
          <w:szCs w:val="28"/>
        </w:rPr>
        <w:t>униципального округа, Думой Поддор</w:t>
      </w:r>
      <w:r w:rsidRPr="003C7A14">
        <w:rPr>
          <w:sz w:val="28"/>
          <w:szCs w:val="28"/>
        </w:rPr>
        <w:t>ского мун</w:t>
      </w:r>
      <w:r w:rsidR="00E06C16">
        <w:rPr>
          <w:sz w:val="28"/>
          <w:szCs w:val="28"/>
        </w:rPr>
        <w:t>иципального округа и Главой Поддор</w:t>
      </w:r>
      <w:r w:rsidRPr="003C7A14">
        <w:rPr>
          <w:sz w:val="28"/>
          <w:szCs w:val="28"/>
        </w:rPr>
        <w:t>ского муниципального округа.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2. Проведение публичных слушаний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2.1. Публичные слушания проводя</w:t>
      </w:r>
      <w:r w:rsidR="00E06C16">
        <w:rPr>
          <w:sz w:val="28"/>
          <w:szCs w:val="28"/>
        </w:rPr>
        <w:t>тся по инициативе населения Поддор</w:t>
      </w:r>
      <w:r w:rsidRPr="003C7A14">
        <w:rPr>
          <w:sz w:val="28"/>
          <w:szCs w:val="28"/>
        </w:rPr>
        <w:t>ского муниципального округа, Дум</w:t>
      </w:r>
      <w:r w:rsidR="00E06C16">
        <w:rPr>
          <w:sz w:val="28"/>
          <w:szCs w:val="28"/>
        </w:rPr>
        <w:t>ы Поддор</w:t>
      </w:r>
      <w:r w:rsidRPr="003C7A14">
        <w:rPr>
          <w:sz w:val="28"/>
          <w:szCs w:val="28"/>
        </w:rPr>
        <w:t>ского муни</w:t>
      </w:r>
      <w:r w:rsidR="00E06C16">
        <w:rPr>
          <w:sz w:val="28"/>
          <w:szCs w:val="28"/>
        </w:rPr>
        <w:t>ципального округа или Главы Поддор</w:t>
      </w:r>
      <w:r w:rsidRPr="003C7A14">
        <w:rPr>
          <w:sz w:val="28"/>
          <w:szCs w:val="28"/>
        </w:rPr>
        <w:t>ского муниципального округа.</w:t>
      </w:r>
    </w:p>
    <w:p w:rsidR="00A71B0D" w:rsidRPr="003C7A14" w:rsidRDefault="00A71B0D" w:rsidP="00A71B0D">
      <w:pPr>
        <w:widowControl w:val="0"/>
        <w:tabs>
          <w:tab w:val="left" w:pos="2160"/>
        </w:tabs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3. Назначение публичных слушаний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A71B0D" w:rsidRPr="00970390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970390">
        <w:rPr>
          <w:sz w:val="28"/>
          <w:szCs w:val="28"/>
        </w:rPr>
        <w:t>3.1. Публичные слушания, проводимые по ин</w:t>
      </w:r>
      <w:r w:rsidR="00E06C16">
        <w:rPr>
          <w:sz w:val="28"/>
          <w:szCs w:val="28"/>
        </w:rPr>
        <w:t>ициативе населения или Думы Поддор</w:t>
      </w:r>
      <w:r w:rsidRPr="00970390">
        <w:rPr>
          <w:sz w:val="28"/>
          <w:szCs w:val="28"/>
        </w:rPr>
        <w:t>ского муниципального округа</w:t>
      </w:r>
      <w:r w:rsidR="00E06C16">
        <w:rPr>
          <w:sz w:val="28"/>
          <w:szCs w:val="28"/>
        </w:rPr>
        <w:t>, назначаются решением Думы Поддор</w:t>
      </w:r>
      <w:r w:rsidRPr="00970390">
        <w:rPr>
          <w:sz w:val="28"/>
          <w:szCs w:val="28"/>
        </w:rPr>
        <w:t>ского муниципального ок</w:t>
      </w:r>
      <w:r w:rsidR="00E06C16">
        <w:rPr>
          <w:sz w:val="28"/>
          <w:szCs w:val="28"/>
        </w:rPr>
        <w:t>руга, а по инициативе Главы Поддор</w:t>
      </w:r>
      <w:r w:rsidRPr="00970390">
        <w:rPr>
          <w:sz w:val="28"/>
          <w:szCs w:val="28"/>
        </w:rPr>
        <w:t>ского муниципального округа - п</w:t>
      </w:r>
      <w:r w:rsidR="00E06C16">
        <w:rPr>
          <w:sz w:val="28"/>
          <w:szCs w:val="28"/>
        </w:rPr>
        <w:t>остановлением Администрации Поддор</w:t>
      </w:r>
      <w:r w:rsidRPr="00970390">
        <w:rPr>
          <w:sz w:val="28"/>
          <w:szCs w:val="28"/>
        </w:rPr>
        <w:t>ского муниципального округа.</w:t>
      </w:r>
    </w:p>
    <w:p w:rsidR="00A71B0D" w:rsidRPr="00970390" w:rsidRDefault="00E06C16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3.2. Оповещение жителей Поддор</w:t>
      </w:r>
      <w:r w:rsidR="00A71B0D" w:rsidRPr="00970390">
        <w:rPr>
          <w:sz w:val="28"/>
          <w:szCs w:val="28"/>
        </w:rPr>
        <w:t>ского муниципального округа о дате, времени и месте проведения публичных слушаний осуществляется путем опубликования муниципального правового акта о назначении публичных слушаний в пе</w:t>
      </w:r>
      <w:r w:rsidR="00DC4189">
        <w:rPr>
          <w:sz w:val="28"/>
          <w:szCs w:val="28"/>
        </w:rPr>
        <w:t xml:space="preserve">риодическом печатном издании </w:t>
      </w:r>
      <w:r w:rsidR="00A71B0D" w:rsidRPr="00970390">
        <w:rPr>
          <w:iCs/>
          <w:sz w:val="28"/>
          <w:szCs w:val="28"/>
        </w:rPr>
        <w:t>«Вестник</w:t>
      </w:r>
      <w:r w:rsidR="00DC4189">
        <w:rPr>
          <w:iCs/>
          <w:sz w:val="28"/>
          <w:szCs w:val="28"/>
        </w:rPr>
        <w:t xml:space="preserve"> Поддорского муниципального района</w:t>
      </w:r>
      <w:r w:rsidR="00A71B0D" w:rsidRPr="00970390">
        <w:rPr>
          <w:iCs/>
          <w:sz w:val="28"/>
          <w:szCs w:val="28"/>
        </w:rPr>
        <w:t>».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4. Внесение предложений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по проектам муниципальных правовых актов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pacing w:val="-4"/>
          <w:sz w:val="28"/>
          <w:szCs w:val="28"/>
        </w:rPr>
        <w:t xml:space="preserve">4.1. Граждане, желающие принять участие в обсуждении муниципальных 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правовых актов, могут обратиться с письменными или устными предложениями по проектам указанных актов и письменным заявлением об участии в обсуждении проектов муниципальных пра</w:t>
      </w:r>
      <w:r w:rsidR="00E06C16">
        <w:rPr>
          <w:sz w:val="28"/>
          <w:szCs w:val="28"/>
        </w:rPr>
        <w:t>вовых актов в Администрацию Поддор</w:t>
      </w:r>
      <w:r w:rsidRPr="003C7A14">
        <w:rPr>
          <w:sz w:val="28"/>
          <w:szCs w:val="28"/>
        </w:rPr>
        <w:t xml:space="preserve">ского муниципального округа </w:t>
      </w:r>
      <w:r w:rsidR="00E06C16">
        <w:rPr>
          <w:sz w:val="28"/>
          <w:szCs w:val="28"/>
        </w:rPr>
        <w:t xml:space="preserve">по адресу: </w:t>
      </w:r>
      <w:proofErr w:type="spellStart"/>
      <w:r w:rsidR="00E06C16">
        <w:rPr>
          <w:sz w:val="28"/>
          <w:szCs w:val="28"/>
        </w:rPr>
        <w:t>ул.Октябрьская</w:t>
      </w:r>
      <w:proofErr w:type="spellEnd"/>
      <w:r w:rsidRPr="003C7A14">
        <w:rPr>
          <w:sz w:val="28"/>
          <w:szCs w:val="28"/>
        </w:rPr>
        <w:t>, д.2</w:t>
      </w:r>
      <w:r w:rsidR="00E06C16">
        <w:rPr>
          <w:sz w:val="28"/>
          <w:szCs w:val="28"/>
        </w:rPr>
        <w:t xml:space="preserve">6, </w:t>
      </w:r>
      <w:proofErr w:type="spellStart"/>
      <w:r w:rsidR="00E06C16">
        <w:rPr>
          <w:sz w:val="28"/>
          <w:szCs w:val="28"/>
        </w:rPr>
        <w:t>с.Поддорье</w:t>
      </w:r>
      <w:proofErr w:type="spellEnd"/>
      <w:r w:rsidRPr="003C7A14">
        <w:rPr>
          <w:sz w:val="28"/>
          <w:szCs w:val="28"/>
        </w:rPr>
        <w:t>, Новгородская область в сроки, указанные в решении (постановлении) о назначении публичных слушаний.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lastRenderedPageBreak/>
        <w:t>Письменные предложения по проектам муниципальных правовых актов и заявления об участии в обсуждении указанных проектов должны содержать наимено</w:t>
      </w:r>
      <w:r w:rsidR="00E06C16">
        <w:rPr>
          <w:sz w:val="28"/>
          <w:szCs w:val="28"/>
        </w:rPr>
        <w:t>вание и адрес Администрации Поддор</w:t>
      </w:r>
      <w:r w:rsidRPr="003C7A14">
        <w:rPr>
          <w:sz w:val="28"/>
          <w:szCs w:val="28"/>
        </w:rPr>
        <w:t>ского  муниципального округа, изложение существа предложения по муниципальным правовым актам, сведения, по которым можно установить личность обратившегося (обратившихся) с указанным предложением (фамилию, имя, отчество, адрес места жительства обратившегося (обратившихся)), дату составления и подпись (подписи) обратившегося (о</w:t>
      </w:r>
      <w:r w:rsidR="00E06C16">
        <w:rPr>
          <w:sz w:val="28"/>
          <w:szCs w:val="28"/>
        </w:rPr>
        <w:t>братившихся). Администрация Поддор</w:t>
      </w:r>
      <w:r w:rsidRPr="003C7A14">
        <w:rPr>
          <w:sz w:val="28"/>
          <w:szCs w:val="28"/>
        </w:rPr>
        <w:t>ского муниципального округа вправе оставить указанное предложение без рассмотрения в случае анонимного обращения.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2"/>
          <w:sz w:val="28"/>
          <w:szCs w:val="28"/>
        </w:rPr>
      </w:pPr>
      <w:r w:rsidRPr="003C7A14">
        <w:rPr>
          <w:sz w:val="28"/>
          <w:szCs w:val="28"/>
        </w:rPr>
        <w:t>Предложения по проектам муниципальных правовых актов могу</w:t>
      </w:r>
      <w:r w:rsidR="00E06C16">
        <w:rPr>
          <w:sz w:val="28"/>
          <w:szCs w:val="28"/>
        </w:rPr>
        <w:t>т быть внесены также Главой Поддор</w:t>
      </w:r>
      <w:r w:rsidRPr="003C7A14">
        <w:rPr>
          <w:sz w:val="28"/>
          <w:szCs w:val="28"/>
        </w:rPr>
        <w:t>ского муниципальн</w:t>
      </w:r>
      <w:r w:rsidR="00E06C16">
        <w:rPr>
          <w:sz w:val="28"/>
          <w:szCs w:val="28"/>
        </w:rPr>
        <w:t>ого округа, депутатами Думы Поддор</w:t>
      </w:r>
      <w:r w:rsidRPr="003C7A14">
        <w:rPr>
          <w:sz w:val="28"/>
          <w:szCs w:val="28"/>
        </w:rPr>
        <w:t xml:space="preserve">ского муниципального округа, органами территориального общественного самоуправления, </w:t>
      </w:r>
      <w:r w:rsidRPr="003C7A14">
        <w:rPr>
          <w:spacing w:val="-2"/>
          <w:sz w:val="28"/>
          <w:szCs w:val="28"/>
        </w:rPr>
        <w:t>общественными организациями и объединениями.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4.2. Предложения по проектам муниципальных правовых актов и заявления об участии в обсуждении указанных проектов принимаются не позднее 7 дней до дня рассмотрения вопроса о принятии муниципального правового акта.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4.3. Сведения о поступивших предложениях по муниципальным правовым актам и заявлениях об участии в обсуждении указанных проектов заносятся в журнал регистрации, который вед</w:t>
      </w:r>
      <w:r w:rsidR="00E06C16">
        <w:rPr>
          <w:sz w:val="28"/>
          <w:szCs w:val="28"/>
        </w:rPr>
        <w:t>ет специалист Администрации Поддор</w:t>
      </w:r>
      <w:r w:rsidRPr="003C7A14">
        <w:rPr>
          <w:sz w:val="28"/>
          <w:szCs w:val="28"/>
        </w:rPr>
        <w:t>ского муниципального округа, ответственный за организацию деятельно</w:t>
      </w:r>
      <w:r w:rsidR="00E06C16">
        <w:rPr>
          <w:sz w:val="28"/>
          <w:szCs w:val="28"/>
        </w:rPr>
        <w:t>сти Думы Поддор</w:t>
      </w:r>
      <w:r w:rsidRPr="003C7A14">
        <w:rPr>
          <w:sz w:val="28"/>
          <w:szCs w:val="28"/>
        </w:rPr>
        <w:t>ского муниципального округа. Страницы в журнале должны быть пронумерованы. В журнале указываются: порядковый номер, дата приема вышеуказанного предложения (заявления), ФИО и адрес места жительства гражданина, обратившегося с данным предложением (заявлением).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 xml:space="preserve">5. Проекты муниципальных правовых актов, 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которые должны выноситься на публичные слушания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A71B0D" w:rsidRPr="00970390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970390">
        <w:rPr>
          <w:sz w:val="28"/>
          <w:szCs w:val="28"/>
        </w:rPr>
        <w:t>5.1. На публичные слушания должны выноситься:</w:t>
      </w:r>
    </w:p>
    <w:p w:rsidR="00A71B0D" w:rsidRPr="00970390" w:rsidRDefault="00E06C16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Устава Поддор</w:t>
      </w:r>
      <w:r w:rsidR="00A71B0D" w:rsidRPr="00970390">
        <w:rPr>
          <w:sz w:val="28"/>
          <w:szCs w:val="28"/>
        </w:rPr>
        <w:t xml:space="preserve">ского  муниципального округа, а также проект муниципального правового акта о внесении изменений и дополнений в </w:t>
      </w:r>
      <w:hyperlink r:id="rId9" w:history="1">
        <w:r w:rsidR="00A71B0D" w:rsidRPr="00970390">
          <w:rPr>
            <w:sz w:val="28"/>
            <w:szCs w:val="28"/>
          </w:rPr>
          <w:t>Устав</w:t>
        </w:r>
      </w:hyperlink>
      <w:r>
        <w:rPr>
          <w:sz w:val="28"/>
          <w:szCs w:val="28"/>
        </w:rPr>
        <w:t xml:space="preserve"> Поддор</w:t>
      </w:r>
      <w:r w:rsidR="00A71B0D" w:rsidRPr="00970390">
        <w:rPr>
          <w:sz w:val="28"/>
          <w:szCs w:val="28"/>
        </w:rPr>
        <w:t>ского  муниципального округа, к</w:t>
      </w:r>
      <w:r>
        <w:rPr>
          <w:sz w:val="28"/>
          <w:szCs w:val="28"/>
        </w:rPr>
        <w:t>роме случаев, когда в Устав Поддор</w:t>
      </w:r>
      <w:r w:rsidR="00A71B0D" w:rsidRPr="00970390">
        <w:rPr>
          <w:sz w:val="28"/>
          <w:szCs w:val="28"/>
        </w:rPr>
        <w:t xml:space="preserve">ского  муниципального округа вносятся изменения в форме точного воспроизведения положений </w:t>
      </w:r>
      <w:hyperlink r:id="rId10" w:history="1">
        <w:r w:rsidR="00A71B0D" w:rsidRPr="00970390">
          <w:rPr>
            <w:sz w:val="28"/>
            <w:szCs w:val="28"/>
          </w:rPr>
          <w:t>Конституции</w:t>
        </w:r>
      </w:hyperlink>
      <w:r w:rsidR="00A71B0D" w:rsidRPr="00970390">
        <w:rPr>
          <w:sz w:val="28"/>
          <w:szCs w:val="28"/>
        </w:rPr>
        <w:t xml:space="preserve"> Российской Федерации, федеральных законов, </w:t>
      </w:r>
      <w:hyperlink r:id="rId11" w:history="1">
        <w:r w:rsidR="00A71B0D" w:rsidRPr="00970390">
          <w:rPr>
            <w:sz w:val="28"/>
            <w:szCs w:val="28"/>
          </w:rPr>
          <w:t>Устава</w:t>
        </w:r>
      </w:hyperlink>
      <w:r w:rsidR="00A71B0D" w:rsidRPr="00970390">
        <w:rPr>
          <w:sz w:val="28"/>
          <w:szCs w:val="28"/>
        </w:rPr>
        <w:t xml:space="preserve"> или законов Новгородской област</w:t>
      </w:r>
      <w:r>
        <w:rPr>
          <w:sz w:val="28"/>
          <w:szCs w:val="28"/>
        </w:rPr>
        <w:t>и в целях приведения Устава Поддор</w:t>
      </w:r>
      <w:r w:rsidR="00A71B0D" w:rsidRPr="00970390">
        <w:rPr>
          <w:sz w:val="28"/>
          <w:szCs w:val="28"/>
        </w:rPr>
        <w:t>ского муниципального округа в соответствие с этими нормативными правовыми актами;</w:t>
      </w:r>
    </w:p>
    <w:p w:rsidR="00A71B0D" w:rsidRPr="00970390" w:rsidRDefault="00E06C16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бюджета Поддор</w:t>
      </w:r>
      <w:r w:rsidR="00A71B0D" w:rsidRPr="00970390">
        <w:rPr>
          <w:sz w:val="28"/>
          <w:szCs w:val="28"/>
        </w:rPr>
        <w:t xml:space="preserve">ского муниципального округа и отчет о его </w:t>
      </w:r>
      <w:r w:rsidR="00A71B0D" w:rsidRPr="00970390">
        <w:rPr>
          <w:sz w:val="28"/>
          <w:szCs w:val="28"/>
        </w:rPr>
        <w:lastRenderedPageBreak/>
        <w:t>исполнении;</w:t>
      </w:r>
    </w:p>
    <w:p w:rsidR="00A71B0D" w:rsidRPr="00970390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970390">
        <w:rPr>
          <w:sz w:val="28"/>
          <w:szCs w:val="28"/>
        </w:rPr>
        <w:t>проект стратегии социально-экономичес</w:t>
      </w:r>
      <w:r w:rsidR="00E06C16">
        <w:rPr>
          <w:sz w:val="28"/>
          <w:szCs w:val="28"/>
        </w:rPr>
        <w:t>кого развития Поддор</w:t>
      </w:r>
      <w:r w:rsidRPr="00970390">
        <w:rPr>
          <w:sz w:val="28"/>
          <w:szCs w:val="28"/>
        </w:rPr>
        <w:t>ского муниципального округа;</w:t>
      </w:r>
    </w:p>
    <w:p w:rsidR="00A71B0D" w:rsidRPr="00970390" w:rsidRDefault="00E06C16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вопросы о преобразовании Поддор</w:t>
      </w:r>
      <w:r w:rsidR="00A71B0D" w:rsidRPr="00970390">
        <w:rPr>
          <w:color w:val="000000"/>
          <w:sz w:val="28"/>
          <w:szCs w:val="28"/>
        </w:rPr>
        <w:t xml:space="preserve">ского муниципального округа, за исключением случаев, если в соответствии со </w:t>
      </w:r>
      <w:hyperlink r:id="rId12" w:history="1">
        <w:r w:rsidR="00A71B0D" w:rsidRPr="00970390">
          <w:rPr>
            <w:color w:val="000000"/>
            <w:sz w:val="28"/>
            <w:szCs w:val="28"/>
          </w:rPr>
          <w:t>статьей 13</w:t>
        </w:r>
      </w:hyperlink>
      <w:r w:rsidR="00A71B0D" w:rsidRPr="00970390">
        <w:rPr>
          <w:color w:val="000000"/>
          <w:sz w:val="28"/>
          <w:szCs w:val="28"/>
        </w:rPr>
        <w:t xml:space="preserve"> Федерального закона от 06 октября 2003 года № 131-ФЗ «Об общих принципах организации местного самоуправления в Российской Федерации» для преобразования </w:t>
      </w:r>
      <w:r>
        <w:rPr>
          <w:sz w:val="28"/>
          <w:szCs w:val="28"/>
        </w:rPr>
        <w:t>Поддор</w:t>
      </w:r>
      <w:r w:rsidR="00A71B0D" w:rsidRPr="00970390">
        <w:rPr>
          <w:sz w:val="28"/>
          <w:szCs w:val="28"/>
        </w:rPr>
        <w:t>ского</w:t>
      </w:r>
      <w:r w:rsidR="00A71B0D" w:rsidRPr="00970390">
        <w:rPr>
          <w:color w:val="000000"/>
          <w:sz w:val="28"/>
          <w:szCs w:val="28"/>
        </w:rPr>
        <w:t xml:space="preserve"> муниципального округа требуется получени</w:t>
      </w:r>
      <w:r>
        <w:rPr>
          <w:color w:val="000000"/>
          <w:sz w:val="28"/>
          <w:szCs w:val="28"/>
        </w:rPr>
        <w:t>е согласия населения Поддор</w:t>
      </w:r>
      <w:r w:rsidR="00A71B0D">
        <w:rPr>
          <w:color w:val="000000"/>
          <w:sz w:val="28"/>
          <w:szCs w:val="28"/>
        </w:rPr>
        <w:t xml:space="preserve">ского </w:t>
      </w:r>
      <w:r w:rsidR="00A71B0D" w:rsidRPr="00970390">
        <w:rPr>
          <w:color w:val="000000"/>
          <w:sz w:val="28"/>
          <w:szCs w:val="28"/>
        </w:rPr>
        <w:t>муниципального округа, выраженного путем голосования.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color w:val="000000"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color w:val="000000"/>
          <w:sz w:val="28"/>
          <w:szCs w:val="28"/>
        </w:rPr>
      </w:pPr>
      <w:r w:rsidRPr="003C7A14">
        <w:rPr>
          <w:b/>
          <w:color w:val="000000"/>
          <w:sz w:val="28"/>
          <w:szCs w:val="28"/>
        </w:rPr>
        <w:t>6. Порядок принятия решений о назначении публичных слушаний</w:t>
      </w:r>
    </w:p>
    <w:p w:rsidR="00A71B0D" w:rsidRPr="003C7A14" w:rsidRDefault="00E06C16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 проекту Устава Поддор</w:t>
      </w:r>
      <w:r w:rsidR="00A71B0D">
        <w:rPr>
          <w:b/>
          <w:sz w:val="28"/>
          <w:szCs w:val="28"/>
        </w:rPr>
        <w:t xml:space="preserve">ского </w:t>
      </w:r>
      <w:r w:rsidR="00A71B0D" w:rsidRPr="003C7A14">
        <w:rPr>
          <w:b/>
          <w:sz w:val="28"/>
          <w:szCs w:val="28"/>
        </w:rPr>
        <w:t>муниципального округа,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по проекту муниципального правового акта о внесении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изм</w:t>
      </w:r>
      <w:r w:rsidR="00E06C16">
        <w:rPr>
          <w:b/>
          <w:sz w:val="28"/>
          <w:szCs w:val="28"/>
        </w:rPr>
        <w:t>енений и дополнений в Устав Поддор</w:t>
      </w:r>
      <w:r w:rsidRPr="003C7A14">
        <w:rPr>
          <w:b/>
          <w:sz w:val="28"/>
          <w:szCs w:val="28"/>
        </w:rPr>
        <w:t>ского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муниципального округа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6.1. Решения о назначении публичных</w:t>
      </w:r>
      <w:r w:rsidR="00E06C16">
        <w:rPr>
          <w:sz w:val="28"/>
          <w:szCs w:val="28"/>
        </w:rPr>
        <w:t xml:space="preserve"> слушаний по проекту Устава Поддор</w:t>
      </w:r>
      <w:r w:rsidRPr="003C7A14">
        <w:rPr>
          <w:sz w:val="28"/>
          <w:szCs w:val="28"/>
        </w:rPr>
        <w:t>ского муниципального округа, проекту муниципального правового акта о внесении изм</w:t>
      </w:r>
      <w:r w:rsidR="00E06C16">
        <w:rPr>
          <w:sz w:val="28"/>
          <w:szCs w:val="28"/>
        </w:rPr>
        <w:t>енений и дополнений в Устав Поддор</w:t>
      </w:r>
      <w:r w:rsidRPr="003C7A14">
        <w:rPr>
          <w:sz w:val="28"/>
          <w:szCs w:val="28"/>
        </w:rPr>
        <w:t xml:space="preserve">ского муниципального </w:t>
      </w:r>
      <w:bookmarkStart w:id="1" w:name="_Hlk140654529"/>
      <w:r w:rsidRPr="003C7A14">
        <w:rPr>
          <w:sz w:val="28"/>
          <w:szCs w:val="28"/>
        </w:rPr>
        <w:t>округа</w:t>
      </w:r>
      <w:bookmarkEnd w:id="1"/>
      <w:r w:rsidR="00E06C16">
        <w:rPr>
          <w:sz w:val="28"/>
          <w:szCs w:val="28"/>
        </w:rPr>
        <w:t xml:space="preserve"> принимаются Думой Поддор</w:t>
      </w:r>
      <w:r w:rsidRPr="003C7A14">
        <w:rPr>
          <w:sz w:val="28"/>
          <w:szCs w:val="28"/>
        </w:rPr>
        <w:t>ского муниципального округа не позднее чем за 35 дне</w:t>
      </w:r>
      <w:r w:rsidR="00E06C16">
        <w:rPr>
          <w:sz w:val="28"/>
          <w:szCs w:val="28"/>
        </w:rPr>
        <w:t>й до дня рассмотрения Думой Поддор</w:t>
      </w:r>
      <w:r w:rsidRPr="003C7A14">
        <w:rPr>
          <w:sz w:val="28"/>
          <w:szCs w:val="28"/>
        </w:rPr>
        <w:t>ского муниципального округ</w:t>
      </w:r>
      <w:r w:rsidR="00E06C16">
        <w:rPr>
          <w:sz w:val="28"/>
          <w:szCs w:val="28"/>
        </w:rPr>
        <w:t>а вопроса о принятии Устава Поддор</w:t>
      </w:r>
      <w:r w:rsidRPr="003C7A14">
        <w:rPr>
          <w:sz w:val="28"/>
          <w:szCs w:val="28"/>
        </w:rPr>
        <w:t>ского муниципального округа, муниципального правового акта о внесении изме</w:t>
      </w:r>
      <w:r w:rsidR="00E06C16">
        <w:rPr>
          <w:sz w:val="28"/>
          <w:szCs w:val="28"/>
        </w:rPr>
        <w:t>нений и  дополнений в Устав Поддор</w:t>
      </w:r>
      <w:r w:rsidRPr="003C7A14">
        <w:rPr>
          <w:sz w:val="28"/>
          <w:szCs w:val="28"/>
        </w:rPr>
        <w:t>ского муниципального округа с обязательным указанием даты и времени их проведения и сроков подачи предложений по указанным проектам и заявлений об участии в обсуждении указанных проектов жителями округа.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6.2. Указанные решения одн</w:t>
      </w:r>
      <w:r w:rsidR="00E06C16">
        <w:rPr>
          <w:sz w:val="28"/>
          <w:szCs w:val="28"/>
        </w:rPr>
        <w:t>овременно с проектом Устава Поддор</w:t>
      </w:r>
      <w:r w:rsidRPr="003C7A14">
        <w:rPr>
          <w:sz w:val="28"/>
          <w:szCs w:val="28"/>
        </w:rPr>
        <w:t>ского  муниципального округа, проектом муниципального правового акта о внесении изме</w:t>
      </w:r>
      <w:r w:rsidR="00E06C16">
        <w:rPr>
          <w:sz w:val="28"/>
          <w:szCs w:val="28"/>
        </w:rPr>
        <w:t>нений и  дополнений в Устав Поддор</w:t>
      </w:r>
      <w:r w:rsidRPr="003C7A14">
        <w:rPr>
          <w:sz w:val="28"/>
          <w:szCs w:val="28"/>
        </w:rPr>
        <w:t>ского муниципального округа публикуются в периодическом печатном издании - б</w:t>
      </w:r>
      <w:r w:rsidRPr="003C7A14">
        <w:rPr>
          <w:iCs/>
          <w:sz w:val="28"/>
          <w:szCs w:val="28"/>
        </w:rPr>
        <w:t>юллетене «Вестник»</w:t>
      </w:r>
      <w:r w:rsidRPr="003C7A14">
        <w:rPr>
          <w:sz w:val="28"/>
          <w:szCs w:val="28"/>
        </w:rPr>
        <w:t xml:space="preserve"> в срок не позднее чем за 30 дне</w:t>
      </w:r>
      <w:r w:rsidR="00E06C16">
        <w:rPr>
          <w:sz w:val="28"/>
          <w:szCs w:val="28"/>
        </w:rPr>
        <w:t>й до дня рассмотрения Думой Поддор</w:t>
      </w:r>
      <w:r w:rsidRPr="003C7A14">
        <w:rPr>
          <w:sz w:val="28"/>
          <w:szCs w:val="28"/>
        </w:rPr>
        <w:t>ского муниципального округ</w:t>
      </w:r>
      <w:r w:rsidR="00E06C16">
        <w:rPr>
          <w:sz w:val="28"/>
          <w:szCs w:val="28"/>
        </w:rPr>
        <w:t>а вопроса о принятии Устава Поддор</w:t>
      </w:r>
      <w:r w:rsidRPr="003C7A14">
        <w:rPr>
          <w:sz w:val="28"/>
          <w:szCs w:val="28"/>
        </w:rPr>
        <w:t>ского муниципального округа, муниципального правового акта о внесении изм</w:t>
      </w:r>
      <w:r w:rsidR="00E06C16">
        <w:rPr>
          <w:sz w:val="28"/>
          <w:szCs w:val="28"/>
        </w:rPr>
        <w:t>енений и дополнений в Устав Поддор</w:t>
      </w:r>
      <w:r w:rsidRPr="003C7A14">
        <w:rPr>
          <w:sz w:val="28"/>
          <w:szCs w:val="28"/>
        </w:rPr>
        <w:t>ского муниципального округа с одновременным опубликованием (обнародов</w:t>
      </w:r>
      <w:r w:rsidR="00E06C16">
        <w:rPr>
          <w:sz w:val="28"/>
          <w:szCs w:val="28"/>
        </w:rPr>
        <w:t>анием) установленного Думой Поддор</w:t>
      </w:r>
      <w:r w:rsidRPr="003C7A14">
        <w:rPr>
          <w:sz w:val="28"/>
          <w:szCs w:val="28"/>
        </w:rPr>
        <w:t>ского  муниципального округа Порядка учета пр</w:t>
      </w:r>
      <w:r w:rsidR="00E06C16">
        <w:rPr>
          <w:sz w:val="28"/>
          <w:szCs w:val="28"/>
        </w:rPr>
        <w:t>едложений по проекту Устава Поддор</w:t>
      </w:r>
      <w:r w:rsidRPr="003C7A14">
        <w:rPr>
          <w:sz w:val="28"/>
          <w:szCs w:val="28"/>
        </w:rPr>
        <w:t>ского муниципального округа, проекту муниципального правового акта о внесении изменений и дополнений в Устав</w:t>
      </w:r>
      <w:r w:rsidR="00E06C16">
        <w:rPr>
          <w:sz w:val="28"/>
          <w:szCs w:val="28"/>
        </w:rPr>
        <w:t xml:space="preserve"> Поддор</w:t>
      </w:r>
      <w:r w:rsidRPr="003C7A14">
        <w:rPr>
          <w:sz w:val="28"/>
          <w:szCs w:val="28"/>
        </w:rPr>
        <w:t>ского муниципального округа, а также порядка участия граждан в его обсуждении.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6.3. Публичные</w:t>
      </w:r>
      <w:r w:rsidR="00E06C16">
        <w:rPr>
          <w:sz w:val="28"/>
          <w:szCs w:val="28"/>
        </w:rPr>
        <w:t xml:space="preserve"> слушания по проекту Устава Поддор</w:t>
      </w:r>
      <w:r w:rsidRPr="003C7A14">
        <w:rPr>
          <w:sz w:val="28"/>
          <w:szCs w:val="28"/>
        </w:rPr>
        <w:t>ского муниципального округа, проекту муниципального правового акта о внесении изме</w:t>
      </w:r>
      <w:r w:rsidR="00E06C16">
        <w:rPr>
          <w:sz w:val="28"/>
          <w:szCs w:val="28"/>
        </w:rPr>
        <w:t xml:space="preserve">нений </w:t>
      </w:r>
      <w:proofErr w:type="gramStart"/>
      <w:r w:rsidR="00E06C16">
        <w:rPr>
          <w:sz w:val="28"/>
          <w:szCs w:val="28"/>
        </w:rPr>
        <w:t>и  дополнений</w:t>
      </w:r>
      <w:proofErr w:type="gramEnd"/>
      <w:r w:rsidR="00E06C16">
        <w:rPr>
          <w:sz w:val="28"/>
          <w:szCs w:val="28"/>
        </w:rPr>
        <w:t xml:space="preserve"> в Устав Поддор</w:t>
      </w:r>
      <w:r w:rsidRPr="003C7A14">
        <w:rPr>
          <w:sz w:val="28"/>
          <w:szCs w:val="28"/>
        </w:rPr>
        <w:t xml:space="preserve">ского муниципального округа </w:t>
      </w:r>
      <w:r w:rsidRPr="003C7A14">
        <w:rPr>
          <w:sz w:val="28"/>
          <w:szCs w:val="28"/>
        </w:rPr>
        <w:lastRenderedPageBreak/>
        <w:t>проводятся не позднее чем за 10 дне</w:t>
      </w:r>
      <w:r w:rsidR="00E06C16">
        <w:rPr>
          <w:sz w:val="28"/>
          <w:szCs w:val="28"/>
        </w:rPr>
        <w:t>й до дня рассмотрения Думой Поддор</w:t>
      </w:r>
      <w:r w:rsidRPr="003C7A14">
        <w:rPr>
          <w:sz w:val="28"/>
          <w:szCs w:val="28"/>
        </w:rPr>
        <w:t>ского муниципального округ</w:t>
      </w:r>
      <w:r w:rsidR="00E06C16">
        <w:rPr>
          <w:sz w:val="28"/>
          <w:szCs w:val="28"/>
        </w:rPr>
        <w:t>а вопроса о принятии Устава Поддор</w:t>
      </w:r>
      <w:r w:rsidRPr="003C7A14">
        <w:rPr>
          <w:sz w:val="28"/>
          <w:szCs w:val="28"/>
        </w:rPr>
        <w:t>ского муниципального округа, муниципального правового акта о внесении изм</w:t>
      </w:r>
      <w:r w:rsidR="00E06C16">
        <w:rPr>
          <w:sz w:val="28"/>
          <w:szCs w:val="28"/>
        </w:rPr>
        <w:t>енений и дополнений в Устав Поддор</w:t>
      </w:r>
      <w:r w:rsidRPr="003C7A14">
        <w:rPr>
          <w:sz w:val="28"/>
          <w:szCs w:val="28"/>
        </w:rPr>
        <w:t>ского муниципального округа.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7. Порядок принятия решений о назначении публичных слушаний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по иным вопросам местного значения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7.1. Решение (постановление) о назначении публичных слушаний по иным вопросам местного значения принимается уполномоченным органом не позднее чем за 20 дней до дня рассмотрения соответствующим органом вопроса о принятии соответствующего му</w:t>
      </w:r>
      <w:r w:rsidR="00E06C16">
        <w:rPr>
          <w:sz w:val="28"/>
          <w:szCs w:val="28"/>
        </w:rPr>
        <w:t>ниципального правового акта Поддор</w:t>
      </w:r>
      <w:r w:rsidRPr="003C7A14">
        <w:rPr>
          <w:sz w:val="28"/>
          <w:szCs w:val="28"/>
        </w:rPr>
        <w:t>ского муниципального округа, если иные сроки не установлены федеральным законодательством.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7.2. Публичные слушания по указанным проектам муниципальных правовых актов проводятся не позднее чем за 7 дней до дня рассмотрения вопроса о принятии соответствующего муниципального правового акта.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7.3. Решение (постановление) о назначении публичных слушаний одновременно с проектом муниципального правового акта, выносимого на публичные слушания, публикуется в периодичес</w:t>
      </w:r>
      <w:r w:rsidR="00DC4189">
        <w:rPr>
          <w:sz w:val="28"/>
          <w:szCs w:val="28"/>
        </w:rPr>
        <w:t xml:space="preserve">ком печатном </w:t>
      </w:r>
      <w:proofErr w:type="gramStart"/>
      <w:r w:rsidR="00DC4189">
        <w:rPr>
          <w:sz w:val="28"/>
          <w:szCs w:val="28"/>
        </w:rPr>
        <w:t xml:space="preserve">издании </w:t>
      </w:r>
      <w:r w:rsidRPr="003C7A14">
        <w:rPr>
          <w:sz w:val="28"/>
          <w:szCs w:val="28"/>
        </w:rPr>
        <w:t xml:space="preserve"> «</w:t>
      </w:r>
      <w:proofErr w:type="gramEnd"/>
      <w:r w:rsidRPr="003C7A14">
        <w:rPr>
          <w:sz w:val="28"/>
          <w:szCs w:val="28"/>
        </w:rPr>
        <w:t>Вестник</w:t>
      </w:r>
      <w:r w:rsidR="00DC4189">
        <w:rPr>
          <w:sz w:val="28"/>
          <w:szCs w:val="28"/>
        </w:rPr>
        <w:t xml:space="preserve"> Поддорского муниципального района</w:t>
      </w:r>
      <w:r w:rsidRPr="003C7A14">
        <w:rPr>
          <w:sz w:val="28"/>
          <w:szCs w:val="28"/>
        </w:rPr>
        <w:t>» с обязательным указанием даты и времени их проведения и сроков подачи предложений по указанным проектам и заявлений об участии в обсуждении указанных проектов жителями округа не позднее чем через 7 дней после его принятия.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3C7A14">
        <w:rPr>
          <w:b/>
          <w:sz w:val="28"/>
          <w:szCs w:val="28"/>
        </w:rPr>
        <w:t>8. Порядок проведения публичных слушаний</w:t>
      </w:r>
    </w:p>
    <w:p w:rsidR="00A71B0D" w:rsidRPr="003C7A14" w:rsidRDefault="00A71B0D" w:rsidP="00A71B0D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8.1. Перед началом публичных слушаний ответственный за их проведение организует регистрацию участников публичных слушаний.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8.2. Председательствующий на публичных слушаниях открывает публичные слушания и оглашает наименование проекта муниципального правового акта, выносимого на публичные слушания, инициаторов проведения публичных слушаний, предложения по времени выступления участников публичных слушаний, представляет себя и секретаря.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8.3. В ходе проведения публичных слушаний ведется протокол.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8.4. Обязанность по ведению протокола публичных слушаний возлагается н</w:t>
      </w:r>
      <w:r w:rsidR="00E06C16">
        <w:rPr>
          <w:sz w:val="28"/>
          <w:szCs w:val="28"/>
        </w:rPr>
        <w:t>а специалиста Администрации Поддор</w:t>
      </w:r>
      <w:r w:rsidRPr="003C7A14">
        <w:rPr>
          <w:sz w:val="28"/>
          <w:szCs w:val="28"/>
        </w:rPr>
        <w:t>ского муниципального округа, ответственного за ор</w:t>
      </w:r>
      <w:r w:rsidR="00E06C16">
        <w:rPr>
          <w:sz w:val="28"/>
          <w:szCs w:val="28"/>
        </w:rPr>
        <w:t>ганизацию деятельности Думы Поддор</w:t>
      </w:r>
      <w:r w:rsidRPr="003C7A14">
        <w:rPr>
          <w:sz w:val="28"/>
          <w:szCs w:val="28"/>
        </w:rPr>
        <w:t>ского муниципального округа.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 xml:space="preserve">8.5. В протоколе обязательно указываются: номер, дата и время проведения публичных слушаний, количество присутствующих, </w:t>
      </w:r>
      <w:proofErr w:type="gramStart"/>
      <w:r w:rsidRPr="003C7A14">
        <w:rPr>
          <w:sz w:val="28"/>
          <w:szCs w:val="28"/>
        </w:rPr>
        <w:t>ФИО</w:t>
      </w:r>
      <w:proofErr w:type="gramEnd"/>
      <w:r w:rsidRPr="003C7A14">
        <w:rPr>
          <w:sz w:val="28"/>
          <w:szCs w:val="28"/>
        </w:rPr>
        <w:t xml:space="preserve"> приглашенных на публичные слушания должностных лиц, повестка дня, ФИО, должности инициаторов проекта муниципального правового акта, ФИО докладчиков и содокладчиков (если имеются), перечень поступивших устных </w:t>
      </w:r>
      <w:r w:rsidRPr="003C7A14">
        <w:rPr>
          <w:sz w:val="28"/>
          <w:szCs w:val="28"/>
        </w:rPr>
        <w:lastRenderedPageBreak/>
        <w:t>и письменных предложений граждан по проекту муниципального правового акта, ФИО выступающих, результаты обсуждения.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2"/>
          <w:sz w:val="28"/>
          <w:szCs w:val="28"/>
        </w:rPr>
      </w:pPr>
      <w:r w:rsidRPr="003C7A14">
        <w:rPr>
          <w:sz w:val="28"/>
          <w:szCs w:val="28"/>
        </w:rPr>
        <w:t xml:space="preserve">К протоколу прилагаются все поступившие письменные предложения по проектам муниципальных правовых актов, вынесенных на публичные слушания, </w:t>
      </w:r>
      <w:r w:rsidRPr="003C7A14">
        <w:rPr>
          <w:spacing w:val="-2"/>
          <w:sz w:val="28"/>
          <w:szCs w:val="28"/>
        </w:rPr>
        <w:t>и заявления граждан об участии в обсуждении указанных проектов.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8"/>
          <w:szCs w:val="28"/>
        </w:rPr>
      </w:pPr>
      <w:r w:rsidRPr="003C7A14">
        <w:rPr>
          <w:sz w:val="28"/>
          <w:szCs w:val="28"/>
        </w:rPr>
        <w:t>8.6. Результаты публичных слушаний с мотивированным обоснованием принятых решений публикуются в пе</w:t>
      </w:r>
      <w:r w:rsidR="00DC4189">
        <w:rPr>
          <w:sz w:val="28"/>
          <w:szCs w:val="28"/>
        </w:rPr>
        <w:t xml:space="preserve">риодическом печатном </w:t>
      </w:r>
      <w:proofErr w:type="gramStart"/>
      <w:r w:rsidR="00DC4189">
        <w:rPr>
          <w:sz w:val="28"/>
          <w:szCs w:val="28"/>
        </w:rPr>
        <w:t xml:space="preserve">издании </w:t>
      </w:r>
      <w:r w:rsidRPr="003C7A14">
        <w:rPr>
          <w:iCs/>
          <w:sz w:val="28"/>
          <w:szCs w:val="28"/>
        </w:rPr>
        <w:t xml:space="preserve"> «</w:t>
      </w:r>
      <w:proofErr w:type="gramEnd"/>
      <w:r w:rsidRPr="003C7A14">
        <w:rPr>
          <w:iCs/>
          <w:sz w:val="28"/>
          <w:szCs w:val="28"/>
        </w:rPr>
        <w:t>Вестник</w:t>
      </w:r>
      <w:r w:rsidR="00DC4189">
        <w:rPr>
          <w:iCs/>
          <w:sz w:val="28"/>
          <w:szCs w:val="28"/>
        </w:rPr>
        <w:t xml:space="preserve"> Поддорского муниципального района</w:t>
      </w:r>
      <w:r w:rsidRPr="003C7A14">
        <w:rPr>
          <w:iCs/>
          <w:sz w:val="28"/>
          <w:szCs w:val="28"/>
        </w:rPr>
        <w:t>»</w:t>
      </w:r>
      <w:r w:rsidRPr="003C7A14">
        <w:rPr>
          <w:sz w:val="28"/>
          <w:szCs w:val="28"/>
        </w:rPr>
        <w:t xml:space="preserve"> в течение 10 дней со дня проведения публичных слушаний.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jc w:val="center"/>
        <w:rPr>
          <w:sz w:val="28"/>
          <w:szCs w:val="28"/>
        </w:rPr>
      </w:pPr>
      <w:r w:rsidRPr="003C7A14">
        <w:rPr>
          <w:sz w:val="28"/>
          <w:szCs w:val="28"/>
        </w:rPr>
        <w:t>___________________________</w:t>
      </w:r>
    </w:p>
    <w:p w:rsidR="00A71B0D" w:rsidRPr="003C7A14" w:rsidRDefault="00A71B0D" w:rsidP="00A71B0D">
      <w:pPr>
        <w:widowControl w:val="0"/>
        <w:autoSpaceDE w:val="0"/>
        <w:autoSpaceDN w:val="0"/>
        <w:spacing w:line="360" w:lineRule="atLeast"/>
        <w:jc w:val="center"/>
        <w:rPr>
          <w:sz w:val="28"/>
          <w:szCs w:val="28"/>
        </w:rPr>
      </w:pPr>
    </w:p>
    <w:p w:rsidR="00A71B0D" w:rsidRPr="003C7A14" w:rsidRDefault="00A71B0D" w:rsidP="00A71B0D">
      <w:pPr>
        <w:jc w:val="center"/>
        <w:rPr>
          <w:b/>
          <w:sz w:val="28"/>
          <w:szCs w:val="28"/>
        </w:rPr>
      </w:pPr>
    </w:p>
    <w:p w:rsidR="00A71B0D" w:rsidRDefault="00A71B0D" w:rsidP="00A71B0D">
      <w:pPr>
        <w:spacing w:line="240" w:lineRule="exact"/>
        <w:jc w:val="both"/>
        <w:rPr>
          <w:sz w:val="28"/>
          <w:szCs w:val="28"/>
        </w:rPr>
      </w:pPr>
    </w:p>
    <w:p w:rsidR="00A71B0D" w:rsidRPr="00947379" w:rsidRDefault="00A71B0D" w:rsidP="00B154CF">
      <w:pPr>
        <w:spacing w:line="240" w:lineRule="exact"/>
        <w:rPr>
          <w:b/>
          <w:bCs/>
          <w:sz w:val="28"/>
          <w:szCs w:val="28"/>
        </w:rPr>
      </w:pPr>
    </w:p>
    <w:sectPr w:rsidR="00A71B0D" w:rsidRPr="00947379" w:rsidSect="002F3F25">
      <w:headerReference w:type="even" r:id="rId13"/>
      <w:headerReference w:type="default" r:id="rId14"/>
      <w:headerReference w:type="first" r:id="rId15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742" w:rsidRDefault="00E92742">
      <w:r>
        <w:separator/>
      </w:r>
    </w:p>
  </w:endnote>
  <w:endnote w:type="continuationSeparator" w:id="0">
    <w:p w:rsidR="00E92742" w:rsidRDefault="00E9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742" w:rsidRDefault="00E92742">
      <w:r>
        <w:separator/>
      </w:r>
    </w:p>
  </w:footnote>
  <w:footnote w:type="continuationSeparator" w:id="0">
    <w:p w:rsidR="00E92742" w:rsidRDefault="00E92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F188B">
      <w:rPr>
        <w:rStyle w:val="a8"/>
        <w:noProof/>
      </w:rPr>
      <w:t>6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F18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2AD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188B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5E8A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0B10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8D5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27BA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07D0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4E42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B0D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048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4189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6C16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742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53DA94E64D55146AEE1551D89644C58FDCB3CAA6A179CC8A7CDA1C64434B8A1CC4E286507342EB0F9F27C788F67235450D7BE5E7E3DF1BaDQE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53DA94E64D55146AEE1551D89644C58FDCB3CAA6A179CC8A7CDA1C64434B8A1CC4E286507340E80E9F27C788F67235450D7BE5E7E3DF1BaDQE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53DA94E64D55146AEE0B5CCEFA1BCD8FD7E8CFACA67799DF238141334A41DD5B8BBBD614264CE8088A7394D2A17F37a4Q4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B53DA94E64D55146AEE1551D89644C589D4B1C7AEF52ECEDB29D4196C13119A0A8DEF844E7343F6099471a9Q4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53DA94E64D55146AEE0B5CCEFA1BCD8FD7E8CFACA67193D0238141334A41DD5B8BBBD614264CE8088A7394D2A17F37a4Q4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62210-F686-4C25-B5FF-A00AC6DE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6</cp:revision>
  <cp:lastPrinted>2025-08-26T07:27:00Z</cp:lastPrinted>
  <dcterms:created xsi:type="dcterms:W3CDTF">2025-09-17T09:15:00Z</dcterms:created>
  <dcterms:modified xsi:type="dcterms:W3CDTF">2025-09-18T05:22:00Z</dcterms:modified>
</cp:coreProperties>
</file>